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7" w:rsidRPr="00F22AE3" w:rsidRDefault="00182217" w:rsidP="00182217">
      <w:pPr>
        <w:tabs>
          <w:tab w:val="center" w:pos="4536"/>
          <w:tab w:val="right" w:pos="9072"/>
        </w:tabs>
        <w:rPr>
          <w:i/>
        </w:rPr>
      </w:pPr>
      <w:r w:rsidRPr="00F22AE3">
        <w:rPr>
          <w:i/>
        </w:rPr>
        <w:t>Tájékoztató</w:t>
      </w:r>
      <w:r>
        <w:rPr>
          <w:i/>
        </w:rPr>
        <w:t xml:space="preserve"> a szakmai gyakorlat rendjéről 2</w:t>
      </w:r>
      <w:r w:rsidRPr="00F22AE3">
        <w:rPr>
          <w:i/>
        </w:rPr>
        <w:t>. sz. melléklete</w:t>
      </w:r>
    </w:p>
    <w:p w:rsidR="00182217" w:rsidRDefault="00182217" w:rsidP="009A4CB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182217" w:rsidRDefault="00182217" w:rsidP="009A4CB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EGYÜTTM</w:t>
      </w:r>
      <w:r w:rsidRPr="009A4CBA">
        <w:rPr>
          <w:rFonts w:eastAsia="Calibri"/>
          <w:b/>
          <w:sz w:val="22"/>
          <w:szCs w:val="22"/>
        </w:rPr>
        <w:t>Ű</w:t>
      </w:r>
      <w:r w:rsidRPr="009A4CBA">
        <w:rPr>
          <w:rFonts w:eastAsia="Calibri"/>
          <w:b/>
          <w:bCs/>
          <w:sz w:val="22"/>
          <w:szCs w:val="22"/>
        </w:rPr>
        <w:t>KÖDÉSI MEGÁLLAPODÁS</w:t>
      </w:r>
    </w:p>
    <w:p w:rsidR="009A4CBA" w:rsidRPr="009A4CBA" w:rsidRDefault="009A4CBA" w:rsidP="009A4CB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SZAKMAI GYAKORLAT MEGVALÓSÍTÁSÁRA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A4CBA" w:rsidRPr="00217B6F" w:rsidRDefault="009A4CBA" w:rsidP="009A4CB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17B6F">
        <w:rPr>
          <w:rFonts w:eastAsia="Calibri"/>
          <w:bCs/>
          <w:sz w:val="22"/>
          <w:szCs w:val="22"/>
        </w:rPr>
        <w:t xml:space="preserve">amely létrejött </w:t>
      </w:r>
      <w:r w:rsidRPr="00217B6F">
        <w:rPr>
          <w:rFonts w:eastAsia="Calibri"/>
          <w:sz w:val="22"/>
          <w:szCs w:val="22"/>
        </w:rPr>
        <w:t>egyrészről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  <w:highlight w:val="yellow"/>
        </w:rPr>
      </w:pP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Név</w:t>
      </w:r>
      <w:r w:rsidRPr="009A4CBA">
        <w:rPr>
          <w:rFonts w:eastAsia="Calibri"/>
          <w:sz w:val="22"/>
          <w:szCs w:val="22"/>
        </w:rPr>
        <w:t xml:space="preserve">: Nemzeti Közszolgálati Egyetem ( továbbiakban: Egyetem) </w:t>
      </w:r>
    </w:p>
    <w:p w:rsidR="009A4CBA" w:rsidRPr="009A4CBA" w:rsidRDefault="009A4CBA" w:rsidP="009A4CBA">
      <w:pPr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Székhely</w:t>
      </w:r>
      <w:r w:rsidRPr="009A4CBA">
        <w:rPr>
          <w:rFonts w:eastAsia="Calibri"/>
          <w:sz w:val="22"/>
          <w:szCs w:val="22"/>
        </w:rPr>
        <w:t>: Budapest,1083 Ludovika tér 2.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Képviselő</w:t>
      </w:r>
      <w:r w:rsidRPr="009A4CBA">
        <w:rPr>
          <w:rFonts w:eastAsia="Calibri"/>
          <w:sz w:val="22"/>
          <w:szCs w:val="22"/>
        </w:rPr>
        <w:t>: ………………………. dékán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Szervezeti egység neve</w:t>
      </w:r>
      <w:r w:rsidRPr="009A4CBA">
        <w:rPr>
          <w:rFonts w:eastAsia="Calibri"/>
          <w:sz w:val="22"/>
          <w:szCs w:val="22"/>
        </w:rPr>
        <w:t>: Nemzeti Közszolgálati Egyetem, Víztudományi Kar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Szervezeti egység címe</w:t>
      </w:r>
      <w:r w:rsidR="00217B6F">
        <w:rPr>
          <w:rFonts w:eastAsia="Calibri"/>
          <w:sz w:val="22"/>
          <w:szCs w:val="22"/>
        </w:rPr>
        <w:t>: 6500 Baja, Bajcsy-Zs</w:t>
      </w:r>
      <w:r w:rsidRPr="009A4CBA">
        <w:rPr>
          <w:rFonts w:eastAsia="Calibri"/>
          <w:sz w:val="22"/>
          <w:szCs w:val="22"/>
        </w:rPr>
        <w:t xml:space="preserve">ilinszky utca </w:t>
      </w:r>
      <w:r w:rsidR="00217B6F">
        <w:rPr>
          <w:rFonts w:eastAsia="Calibri"/>
          <w:sz w:val="22"/>
          <w:szCs w:val="22"/>
        </w:rPr>
        <w:t>12-</w:t>
      </w:r>
      <w:r w:rsidRPr="009A4CBA">
        <w:rPr>
          <w:rFonts w:eastAsia="Calibri"/>
          <w:sz w:val="22"/>
          <w:szCs w:val="22"/>
        </w:rPr>
        <w:t>14.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Adószám</w:t>
      </w:r>
      <w:r w:rsidRPr="009A4CBA">
        <w:rPr>
          <w:rFonts w:eastAsia="Calibri"/>
          <w:sz w:val="22"/>
          <w:szCs w:val="22"/>
        </w:rPr>
        <w:t>: 15795719-2-51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Statisztikai számjel</w:t>
      </w:r>
      <w:r w:rsidRPr="009A4CBA">
        <w:rPr>
          <w:rFonts w:eastAsia="Calibri"/>
          <w:sz w:val="22"/>
          <w:szCs w:val="22"/>
        </w:rPr>
        <w:t>: 15795719-8542-312-01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t>Intézményi azonosító</w:t>
      </w:r>
      <w:r w:rsidRPr="009A4CBA">
        <w:rPr>
          <w:rFonts w:eastAsia="Calibri"/>
          <w:sz w:val="22"/>
          <w:szCs w:val="22"/>
        </w:rPr>
        <w:t>: FI 99859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  <w:highlight w:val="yellow"/>
        </w:rPr>
      </w:pP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másrészről (mint szakmai gyakorlóhely, a továbbiakban: </w:t>
      </w:r>
      <w:r w:rsidRPr="009A4CBA">
        <w:rPr>
          <w:rFonts w:eastAsia="Calibri"/>
          <w:b/>
          <w:sz w:val="22"/>
          <w:szCs w:val="22"/>
        </w:rPr>
        <w:t>Fogadó Intézmény</w:t>
      </w:r>
      <w:r w:rsidRPr="009A4CBA">
        <w:rPr>
          <w:rFonts w:eastAsia="Calibri"/>
          <w:sz w:val="22"/>
          <w:szCs w:val="22"/>
        </w:rPr>
        <w:t>)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Név: 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Székhely: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Képviselő: 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Adószám: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Statisztikai számjel: 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Nyilvántartási szám: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A gyakorlóhely szakmai felelőse:</w:t>
      </w:r>
      <w:r w:rsidRPr="009A4CBA">
        <w:rPr>
          <w:rFonts w:eastAsia="Calibri"/>
          <w:sz w:val="22"/>
          <w:szCs w:val="22"/>
          <w:vertAlign w:val="superscript"/>
        </w:rPr>
        <w:footnoteReference w:id="1"/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Elérhetőség: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telefon: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e-mail cím:</w:t>
      </w: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között a mai napon az alábbi feltételekkel: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1. Az együttm</w:t>
      </w:r>
      <w:r w:rsidRPr="009A4CBA">
        <w:rPr>
          <w:rFonts w:eastAsia="Calibri"/>
          <w:b/>
          <w:sz w:val="22"/>
          <w:szCs w:val="22"/>
        </w:rPr>
        <w:t>ű</w:t>
      </w:r>
      <w:r w:rsidRPr="009A4CBA">
        <w:rPr>
          <w:rFonts w:eastAsia="Calibri"/>
          <w:b/>
          <w:bCs/>
          <w:sz w:val="22"/>
          <w:szCs w:val="22"/>
        </w:rPr>
        <w:t>ködési megállapodás célja és tárgya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A jelen megállapodás célja és tárgya az Egyetem építőmérnöki BSc, környzetmérnöki BSc szak hallgatója</w:t>
      </w:r>
      <w:r w:rsidRPr="009A4CBA">
        <w:rPr>
          <w:rFonts w:eastAsia="Calibri"/>
          <w:sz w:val="22"/>
          <w:szCs w:val="22"/>
          <w:vertAlign w:val="superscript"/>
        </w:rPr>
        <w:footnoteReference w:id="2"/>
      </w:r>
      <w:r w:rsidRPr="009A4CBA">
        <w:rPr>
          <w:rFonts w:eastAsia="Calibri"/>
          <w:sz w:val="22"/>
          <w:szCs w:val="22"/>
        </w:rPr>
        <w:t xml:space="preserve"> ………………………. </w:t>
      </w:r>
      <w:r w:rsidRPr="009A4CBA">
        <w:rPr>
          <w:rFonts w:eastAsia="Calibri"/>
          <w:i/>
          <w:sz w:val="22"/>
          <w:szCs w:val="22"/>
        </w:rPr>
        <w:t>(Neptun kód:……………….. hallgatói azonosító:</w:t>
      </w:r>
      <w:r w:rsidRPr="009A4CBA">
        <w:rPr>
          <w:rFonts w:eastAsia="Calibri"/>
          <w:sz w:val="22"/>
          <w:szCs w:val="22"/>
        </w:rPr>
        <w:t xml:space="preserve">) (a továbbiakban: </w:t>
      </w:r>
      <w:r w:rsidRPr="009A4CBA">
        <w:rPr>
          <w:rFonts w:eastAsia="Calibri"/>
          <w:b/>
          <w:sz w:val="22"/>
          <w:szCs w:val="22"/>
        </w:rPr>
        <w:t>hallgató</w:t>
      </w:r>
      <w:r w:rsidRPr="009A4CBA">
        <w:rPr>
          <w:rFonts w:eastAsia="Calibri"/>
          <w:sz w:val="22"/>
          <w:szCs w:val="22"/>
        </w:rPr>
        <w:t>) számára az adott szak képzési és kimeneti követelményeiben, valamint tantervében meghatározott szakmai gyakorlat (a továbbiakban: szakmai gyakorlat) megszervezése és lebonyolítása a felsőoktatásról szóló 2005. évi CXXXIX. törvény (a továbbiakban: Ftv.)</w:t>
      </w:r>
      <w:r w:rsidRPr="009A4CBA">
        <w:rPr>
          <w:rFonts w:eastAsia="Calibri"/>
          <w:sz w:val="22"/>
          <w:szCs w:val="22"/>
          <w:vertAlign w:val="superscript"/>
        </w:rPr>
        <w:footnoteReference w:id="3"/>
      </w:r>
      <w:r w:rsidRPr="009A4CBA">
        <w:rPr>
          <w:rFonts w:eastAsia="Calibri"/>
          <w:sz w:val="22"/>
          <w:szCs w:val="22"/>
        </w:rPr>
        <w:t>, a nemzeti felsőoktatásról szóló 2011. évi CCIV. törvény (a továbbiakban: Nftv.) és a felsőoktatási szakképzésről és a felsőoktatási képzéshez kapcsolódó szakmai gyakorlat egyes kérdéseiről szóló 230/2012. (VIII. 28.) Korm. rendelet (a továbbiakban: Rendelet) rendelkezéseinek megfelelően.</w:t>
      </w:r>
    </w:p>
    <w:p w:rsidR="009A4CBA" w:rsidRPr="009A4CBA" w:rsidRDefault="009A4CBA" w:rsidP="00E2221E">
      <w:pPr>
        <w:spacing w:after="200" w:line="276" w:lineRule="auto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br w:type="page"/>
      </w:r>
      <w:r w:rsidRPr="009A4CBA">
        <w:rPr>
          <w:rFonts w:eastAsia="Calibri"/>
          <w:b/>
          <w:bCs/>
          <w:sz w:val="22"/>
          <w:szCs w:val="22"/>
        </w:rPr>
        <w:lastRenderedPageBreak/>
        <w:t>2. A szakmai gyakorlat célja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3. Az együttm</w:t>
      </w:r>
      <w:r w:rsidRPr="009A4CBA">
        <w:rPr>
          <w:rFonts w:eastAsia="Calibri"/>
          <w:b/>
          <w:sz w:val="22"/>
          <w:szCs w:val="22"/>
        </w:rPr>
        <w:t>ű</w:t>
      </w:r>
      <w:r w:rsidRPr="009A4CBA">
        <w:rPr>
          <w:rFonts w:eastAsia="Calibri"/>
          <w:b/>
          <w:bCs/>
          <w:sz w:val="22"/>
          <w:szCs w:val="22"/>
        </w:rPr>
        <w:t>ködés módja, a szakmai gyakorlat keretei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3.1. A szakmai gyakorlat helyszíne: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 a Fogadó Intézmény székhelye </w:t>
      </w:r>
      <w:r w:rsidRPr="009A4CBA">
        <w:rPr>
          <w:rFonts w:eastAsia="Calibri"/>
          <w:i/>
          <w:sz w:val="22"/>
          <w:szCs w:val="22"/>
        </w:rPr>
        <w:t>és/vagy</w:t>
      </w:r>
      <w:r w:rsidRPr="009A4CBA">
        <w:rPr>
          <w:rFonts w:eastAsia="Calibri"/>
          <w:sz w:val="22"/>
          <w:szCs w:val="22"/>
        </w:rPr>
        <w:t>…………………………………….. telephelye.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3.2. A szakmai gyakorlat időtartama:</w:t>
      </w:r>
    </w:p>
    <w:p w:rsidR="009A4CBA" w:rsidRPr="009A4CBA" w:rsidRDefault="009A4CBA" w:rsidP="009A4CBA">
      <w:pPr>
        <w:shd w:val="clear" w:color="auto" w:fill="FFFFFF"/>
        <w:jc w:val="center"/>
        <w:textAlignment w:val="baseline"/>
        <w:rPr>
          <w:b/>
          <w:sz w:val="22"/>
          <w:szCs w:val="22"/>
          <w:u w:val="single"/>
        </w:rPr>
      </w:pPr>
    </w:p>
    <w:tbl>
      <w:tblPr>
        <w:tblStyle w:val="Rcsostblzat1"/>
        <w:tblW w:w="9066" w:type="dxa"/>
        <w:jc w:val="center"/>
        <w:tblLook w:val="04A0" w:firstRow="1" w:lastRow="0" w:firstColumn="1" w:lastColumn="0" w:noHBand="0" w:noVBand="1"/>
      </w:tblPr>
      <w:tblGrid>
        <w:gridCol w:w="3683"/>
        <w:gridCol w:w="1276"/>
        <w:gridCol w:w="2410"/>
        <w:gridCol w:w="1697"/>
      </w:tblGrid>
      <w:tr w:rsidR="009A4CBA" w:rsidRPr="009A4CBA" w:rsidTr="006A176D">
        <w:trPr>
          <w:jc w:val="center"/>
        </w:trPr>
        <w:tc>
          <w:tcPr>
            <w:tcW w:w="3683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b/>
                <w:bCs/>
                <w:sz w:val="22"/>
                <w:szCs w:val="22"/>
                <w:bdr w:val="none" w:sz="0" w:space="0" w:color="auto" w:frame="1"/>
              </w:rPr>
              <w:t>Szak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b/>
                <w:bCs/>
                <w:sz w:val="22"/>
                <w:szCs w:val="22"/>
                <w:bdr w:val="none" w:sz="0" w:space="0" w:color="auto" w:frame="1"/>
              </w:rPr>
              <w:t>Tagozat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b/>
                <w:bCs/>
                <w:sz w:val="22"/>
                <w:szCs w:val="22"/>
                <w:bdr w:val="none" w:sz="0" w:space="0" w:color="auto" w:frame="1"/>
              </w:rPr>
              <w:t>Gyakorlat eltöltésének ideje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b/>
                <w:bCs/>
                <w:sz w:val="22"/>
                <w:szCs w:val="22"/>
                <w:bdr w:val="none" w:sz="0" w:space="0" w:color="auto" w:frame="1"/>
              </w:rPr>
              <w:t>Gyakorlat időtartama</w:t>
            </w:r>
          </w:p>
        </w:tc>
      </w:tr>
      <w:tr w:rsidR="009A4CBA" w:rsidRPr="009A4CBA" w:rsidTr="006A176D">
        <w:trPr>
          <w:jc w:val="center"/>
        </w:trPr>
        <w:tc>
          <w:tcPr>
            <w:tcW w:w="3683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b/>
                <w:bCs/>
                <w:sz w:val="22"/>
                <w:szCs w:val="22"/>
                <w:bdr w:val="none" w:sz="0" w:space="0" w:color="auto" w:frame="1"/>
              </w:rPr>
              <w:t>Építőmérnöki BSc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sz w:val="22"/>
                <w:szCs w:val="22"/>
              </w:rPr>
              <w:t>Nappali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sz w:val="22"/>
                <w:szCs w:val="22"/>
              </w:rPr>
              <w:t>6. félévet követően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sz w:val="22"/>
                <w:szCs w:val="22"/>
              </w:rPr>
              <w:t>6 hét</w:t>
            </w:r>
          </w:p>
        </w:tc>
      </w:tr>
      <w:tr w:rsidR="009A4CBA" w:rsidRPr="009A4CBA" w:rsidTr="006A176D">
        <w:trPr>
          <w:jc w:val="center"/>
        </w:trPr>
        <w:tc>
          <w:tcPr>
            <w:tcW w:w="3683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sz w:val="22"/>
                <w:szCs w:val="22"/>
              </w:rPr>
              <w:t>Levelező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A4CBA" w:rsidRPr="009A4CBA" w:rsidTr="006A176D">
        <w:trPr>
          <w:jc w:val="center"/>
        </w:trPr>
        <w:tc>
          <w:tcPr>
            <w:tcW w:w="3683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b/>
                <w:bCs/>
                <w:sz w:val="22"/>
                <w:szCs w:val="22"/>
                <w:bdr w:val="none" w:sz="0" w:space="0" w:color="auto" w:frame="1"/>
              </w:rPr>
              <w:t>Környezetmérnöki BSc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sz w:val="22"/>
                <w:szCs w:val="22"/>
              </w:rPr>
              <w:t>Nappali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sz w:val="22"/>
                <w:szCs w:val="22"/>
              </w:rPr>
              <w:t>4. félévet követően</w:t>
            </w: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A4CBA" w:rsidRPr="009A4CBA" w:rsidTr="006A176D">
        <w:trPr>
          <w:jc w:val="center"/>
        </w:trPr>
        <w:tc>
          <w:tcPr>
            <w:tcW w:w="3683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4CBA">
              <w:rPr>
                <w:sz w:val="22"/>
                <w:szCs w:val="22"/>
              </w:rPr>
              <w:t>Levelező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9A4CBA" w:rsidRPr="009A4CBA" w:rsidRDefault="009A4CBA" w:rsidP="009A4CBA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4. A megállapodás id</w:t>
      </w:r>
      <w:r w:rsidRPr="009A4CBA">
        <w:rPr>
          <w:rFonts w:eastAsia="Calibri"/>
          <w:b/>
          <w:sz w:val="22"/>
          <w:szCs w:val="22"/>
        </w:rPr>
        <w:t>ő</w:t>
      </w:r>
      <w:r w:rsidRPr="009A4CBA">
        <w:rPr>
          <w:rFonts w:eastAsia="Calibri"/>
          <w:b/>
          <w:bCs/>
          <w:sz w:val="22"/>
          <w:szCs w:val="22"/>
        </w:rPr>
        <w:t>tartama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A Felek a jelen megállapodása szakmai gyakorlatára </w:t>
      </w:r>
    </w:p>
    <w:p w:rsidR="009A4CBA" w:rsidRPr="009A4CBA" w:rsidRDefault="009A4CBA" w:rsidP="009A4CB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20… év …. hó …. naptól 20… év …. hó ….. napig</w:t>
      </w:r>
      <w:r w:rsidRPr="009A4CBA">
        <w:rPr>
          <w:rFonts w:eastAsia="Calibri"/>
          <w:sz w:val="22"/>
          <w:szCs w:val="22"/>
          <w:vertAlign w:val="superscript"/>
        </w:rPr>
        <w:footnoteReference w:id="4"/>
      </w:r>
      <w:r w:rsidRPr="009A4CBA">
        <w:rPr>
          <w:rFonts w:eastAsia="Calibri"/>
          <w:sz w:val="22"/>
          <w:szCs w:val="22"/>
        </w:rPr>
        <w:t xml:space="preserve"> </w:t>
      </w:r>
    </w:p>
    <w:p w:rsidR="009A4CBA" w:rsidRPr="009A4CBA" w:rsidRDefault="009A4CBA" w:rsidP="009A4CB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20… év …. hó …. naptól határozatlan ideig</w:t>
      </w:r>
      <w:r w:rsidRPr="009A4CBA">
        <w:rPr>
          <w:rFonts w:eastAsia="Calibri"/>
          <w:sz w:val="22"/>
          <w:szCs w:val="22"/>
          <w:vertAlign w:val="superscript"/>
        </w:rPr>
        <w:footnoteReference w:id="5"/>
      </w:r>
      <w:r w:rsidRPr="009A4CBA">
        <w:rPr>
          <w:rFonts w:eastAsia="Calibri"/>
          <w:sz w:val="22"/>
          <w:szCs w:val="22"/>
        </w:rPr>
        <w:t xml:space="preserve"> érvényes.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5. Az Egyetem jogai és kötelezettségei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iCs/>
          <w:sz w:val="22"/>
          <w:szCs w:val="22"/>
        </w:rPr>
        <w:t xml:space="preserve">5.1. Az Egyetem </w:t>
      </w:r>
      <w:r w:rsidRPr="009A4CBA">
        <w:rPr>
          <w:rFonts w:eastAsia="Calibri"/>
          <w:sz w:val="22"/>
          <w:szCs w:val="22"/>
        </w:rPr>
        <w:t>biztosítja a hallgatók teljes képzését, az annak részét képező szakmai gyakorlat megszervezését a szakmai gyakorlóhellyel.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5.2. Az Egyetem köteles a szakmai gyakorlathoz szükséges adatokat, információkat – íg</w:t>
      </w:r>
      <w:r w:rsidR="00217B6F">
        <w:rPr>
          <w:rFonts w:eastAsia="Calibri"/>
          <w:sz w:val="22"/>
          <w:szCs w:val="22"/>
        </w:rPr>
        <w:t>y különösen a szakmai gyakorlat</w:t>
      </w:r>
      <w:r w:rsidRPr="009A4CBA">
        <w:rPr>
          <w:rFonts w:eastAsia="Calibri"/>
          <w:sz w:val="22"/>
          <w:szCs w:val="22"/>
        </w:rPr>
        <w:t xml:space="preserve"> követelményeit, a gyakorlat lebonyolításához szükséges személyi és tárgyi feltételekre vonatkozó információkat - a Fogadó Intézmény számára megfelelő időben írásban megküldeni. Az Egyetem a Fogadó Intézmény erre irányuló igénye esetén a gyakorlatvezetők részére módszertani megbeszélést, </w:t>
      </w:r>
      <w:r w:rsidRPr="00217B6F">
        <w:rPr>
          <w:rFonts w:eastAsia="Calibri"/>
          <w:sz w:val="22"/>
          <w:szCs w:val="22"/>
        </w:rPr>
        <w:t>továbbképzést szervez.</w:t>
      </w:r>
      <w:r w:rsidRPr="00217B6F">
        <w:rPr>
          <w:rFonts w:eastAsia="Calibri"/>
          <w:sz w:val="22"/>
          <w:szCs w:val="22"/>
          <w:vertAlign w:val="superscript"/>
        </w:rPr>
        <w:footnoteReference w:id="6"/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5.3. Az Egyetem köteles a szakmai készségek, képességek komplex fejlesztési folyamatában a Fogadó Intézmény értékelése alapján a gyakorlati kompetenciákat értékelni. Az Egyetem a Fogadó Intézmény részére biztosítja a hallgatók munkájának értékeléséhez szükséges nyomtatványokat.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5.4. Az Egyetem jogosult a gyakorlati képzés során – a szakmai gyakorlat felsőoktatási intézményi felelőse útján - ellenőrizni a tantervben és a jelen megállapodásban foglaltak végrehajtását, a képzési feltételek biztosítását, a hallgatói jogviszonyra vonatkozó jogszabályok megtartását.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5.5. Az Egyetem köteles a Fogadó Intézményt értesíteni a hallgató hallgatói jogviszonyának szüneteléséről, megszűnéséről.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lastRenderedPageBreak/>
        <w:t>6. A Fogadó Intézmény jogai és kötelezettségei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6.1. A Fogadó Intézmény köteles a jelen megállapodásban foglalt feltételekkel a hallgatók szakmai gyakorlatát lebonyolítani. 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6.2. A szakmai gyakorlat lebonyolításához a Fogadó Intézmény biztosítja a szükséges személyi és tárgyi feltételeket. A Fogadó Intézmény köteles a szakmai gyakorlat folytatásához szükséges helyet és eszközt biztosítani. 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6.3. A Fogadó Intézmény a jelen megállapodásban foglalt feladatai teljesítése ellenében az Egyetemnek díjazást, költséget nem számít fel.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6.4. A hallgatót megilletik mindazon jogok, amelyeket a munka törvénykönyve biztosít a munkavállalók részére. A gyakorlati képzésben részt vevő hallgatóval e tevékenységére tekintettel a Kormány által meghatározott feltételekkel megállapodást / hallgatói munkaszerződést</w:t>
      </w:r>
      <w:r w:rsidRPr="009A4CBA">
        <w:rPr>
          <w:rFonts w:eastAsia="Calibri"/>
          <w:sz w:val="22"/>
          <w:szCs w:val="22"/>
          <w:vertAlign w:val="superscript"/>
        </w:rPr>
        <w:footnoteReference w:id="7"/>
      </w:r>
      <w:r w:rsidRPr="009A4CBA">
        <w:rPr>
          <w:rFonts w:eastAsia="Calibri"/>
          <w:sz w:val="22"/>
          <w:szCs w:val="22"/>
        </w:rPr>
        <w:t xml:space="preserve"> kell kötni.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6.5. A Fogadó Intézmény köteles a hallgatót tanulmányainak megfelelő szakterületen foglalkoztatni.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6.6. A Fogadó Intézmény szakmai felelőst jelöl ki a szakmai gyakorlat tekintetében, akinek személyéről írásban tájékoztatja az Egyetemet.</w:t>
      </w:r>
      <w:r w:rsidRPr="009A4CBA">
        <w:rPr>
          <w:rFonts w:eastAsia="Calibri"/>
          <w:sz w:val="22"/>
          <w:szCs w:val="22"/>
          <w:vertAlign w:val="superscript"/>
        </w:rPr>
        <w:footnoteReference w:id="8"/>
      </w:r>
      <w:r w:rsidRPr="009A4CBA">
        <w:rPr>
          <w:rFonts w:eastAsia="Calibri"/>
          <w:sz w:val="22"/>
          <w:szCs w:val="22"/>
        </w:rPr>
        <w:t xml:space="preserve"> A Fogadó Intézmény köteles a szakmai gyakorlati tevékenységet a kijelölt szakmai felelős útján (a továbbiakban: szakmai felelős) felügyelni, irányítani, a szakmai gyakorlat rendjét elkészíteni. A Fogadó Intézmény a szakmai felelősön keresztül ellenőrzi, hogy a hallgató eleget tesz-e a szakmai gyakorlatból eredő kötelezettségeinek. A szakmai gyakorlat lebonyolításához továbbá – az Egyetem erre irányuló írásbeli igénye esetén</w:t>
      </w:r>
      <w:r w:rsidRPr="009A4CBA">
        <w:rPr>
          <w:rFonts w:eastAsia="Calibri"/>
          <w:sz w:val="22"/>
          <w:szCs w:val="22"/>
          <w:vertAlign w:val="superscript"/>
        </w:rPr>
        <w:footnoteReference w:id="9"/>
      </w:r>
      <w:r w:rsidRPr="009A4CBA">
        <w:rPr>
          <w:rFonts w:eastAsia="Calibri"/>
          <w:sz w:val="22"/>
          <w:szCs w:val="22"/>
        </w:rPr>
        <w:t xml:space="preserve"> - a Fogadó Intézmény megfelelő szakképzettséggel rendelkező, a szakmai gyakorlat teljesítésének feltételeit ismerő gyakorlatvezetőt biztosít.</w:t>
      </w:r>
      <w:r w:rsidRPr="009A4CBA">
        <w:rPr>
          <w:rFonts w:eastAsia="Calibri"/>
          <w:sz w:val="22"/>
          <w:szCs w:val="22"/>
          <w:vertAlign w:val="superscript"/>
        </w:rPr>
        <w:footnoteReference w:id="10"/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6.7. A Fogadó Intézmény gondoskodik arról, hogy a gyakorlatra beosztott hallgató megismerje a működési körébe tartozó feladatok megoldásának menetét, érdemi kérdéseit. A Fogadó Intézménynek a szakmai gyakorlat lebonyolítását minél szélesebb körű ismeretszerzést biztosítva kell megvalósítania. </w:t>
      </w:r>
    </w:p>
    <w:p w:rsidR="009A4CBA" w:rsidRPr="009A4CBA" w:rsidRDefault="009A4CBA" w:rsidP="009A4CB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:rsidR="009A4CBA" w:rsidRPr="009A4CBA" w:rsidRDefault="009A4CBA" w:rsidP="009A4CB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9A4CBA">
        <w:rPr>
          <w:sz w:val="22"/>
          <w:szCs w:val="22"/>
        </w:rPr>
        <w:t>6.8. A szakmai gyakorlat leteltével a Fogadó Intézmény a szakmai felelős útján írásban értékeli és minősíti a hallgató munkáját – a hallgató által elsajátított szakmai tudást, kompetenciát - az Egyetem által e célra kiadott nyomtatványon, illetve igazolást állít ki a szakmai gyakorlat elvégzéséről, melyet a hallgatónak kell benyújtania az Egyetem részére.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9A4CBA">
        <w:rPr>
          <w:sz w:val="22"/>
          <w:szCs w:val="22"/>
        </w:rPr>
        <w:t>6.9. Ha a szakmai gyakorlatot teljesítő hallgató a szakmai gyakorlat ideje alatt a Fogadó Intézménynél a hallgatói jogviszonyából eredő valamely kötelezettségét vétkesen és súlyosan megszegi, a Fogadó Intézmény erről haladéktalanul értesíti az Egyetem intézményi felelősét.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jc w:val="both"/>
        <w:rPr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6.10. </w:t>
      </w:r>
      <w:r w:rsidRPr="009A4CBA">
        <w:rPr>
          <w:sz w:val="22"/>
          <w:szCs w:val="22"/>
        </w:rPr>
        <w:t>A Fogadó Intézmény a jelen megállapodásban vállalt feladatait magas színvonalon, legjobb tudása szerint, az elvárható gondosság mellett, a szakmai szabályok betartásával végzi.</w:t>
      </w:r>
    </w:p>
    <w:p w:rsidR="009A4CBA" w:rsidRPr="009A4CBA" w:rsidRDefault="009A4CBA" w:rsidP="009A4CBA">
      <w:pPr>
        <w:spacing w:after="200" w:line="276" w:lineRule="auto"/>
        <w:rPr>
          <w:sz w:val="22"/>
          <w:szCs w:val="22"/>
        </w:rPr>
      </w:pPr>
      <w:r w:rsidRPr="009A4CBA">
        <w:rPr>
          <w:sz w:val="22"/>
          <w:szCs w:val="22"/>
        </w:rPr>
        <w:br w:type="page"/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sz w:val="22"/>
          <w:szCs w:val="22"/>
        </w:rPr>
        <w:lastRenderedPageBreak/>
        <w:t>7</w:t>
      </w:r>
      <w:r w:rsidRPr="009A4CBA">
        <w:rPr>
          <w:rFonts w:eastAsia="Calibri"/>
          <w:b/>
          <w:bCs/>
          <w:sz w:val="22"/>
          <w:szCs w:val="22"/>
        </w:rPr>
        <w:t>. A hallgató díjazása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7.1. Ha a Fogadó Intézmény költségvetési szerv, az Nftv. 44. § (3a) bekezdése alapján a szakmai gyakorlatra a hallgató díjazása nélkül kerül sor.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8. Kapcsolattartás, együttműködés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8.1. A Felek egyező akarattal rögzítik, hogy a jelen megállapodásban foglaltak megvalósítása érdekében kölcsönösen együttműködnek, folyamatosan tájékoztatják egymást a jelen megállapodás alapján teljesítendő feladatokról és megszerezhető tapasztalatokról.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8.2. A Felek a kapcsolattartásra az alábbi személyeket jelölik ki: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-az Egyetem részéről: </w:t>
      </w:r>
      <w:r w:rsidRPr="006D71C7">
        <w:rPr>
          <w:rFonts w:eastAsia="Calibri"/>
          <w:sz w:val="22"/>
          <w:szCs w:val="22"/>
        </w:rPr>
        <w:t>Dr. Lepsényi Ákos</w:t>
      </w:r>
      <w:r w:rsidR="006D71C7">
        <w:rPr>
          <w:rFonts w:eastAsia="Calibri"/>
          <w:sz w:val="22"/>
          <w:szCs w:val="22"/>
        </w:rPr>
        <w:t xml:space="preserve"> (Víztudományi Kar, Vízépítési és Vízgazdálkodási  Intézet, email: lepsenyi.akos@uni-nke.hu) és Salamon Endre (Víztudományi Kar, Vízellátási és Környezetmérnöki Intézet, email: salamon.endre@uni-nke.hu</w:t>
      </w:r>
      <w:r w:rsidRPr="006D71C7">
        <w:rPr>
          <w:rFonts w:eastAsia="Calibri"/>
          <w:sz w:val="22"/>
          <w:szCs w:val="22"/>
        </w:rPr>
        <w:t xml:space="preserve">) </w:t>
      </w:r>
      <w:r w:rsidRPr="009A4CBA">
        <w:rPr>
          <w:rFonts w:eastAsia="Calibri"/>
          <w:sz w:val="22"/>
          <w:szCs w:val="22"/>
        </w:rPr>
        <w:t>(tele</w:t>
      </w:r>
      <w:r w:rsidR="006D71C7">
        <w:rPr>
          <w:rFonts w:eastAsia="Calibri"/>
          <w:sz w:val="22"/>
          <w:szCs w:val="22"/>
        </w:rPr>
        <w:t>fon: 06-79-523-900</w:t>
      </w:r>
      <w:r w:rsidRPr="009A4CBA">
        <w:rPr>
          <w:rFonts w:eastAsia="Calibri"/>
          <w:sz w:val="22"/>
          <w:szCs w:val="22"/>
        </w:rPr>
        <w:t>)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- a Fogadó Intézmény részéről: ……………………………………………………………………….... </w:t>
      </w:r>
    </w:p>
    <w:p w:rsidR="009A4CBA" w:rsidRPr="009A4CBA" w:rsidRDefault="009A4CBA" w:rsidP="00E2221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(e-mail: ……………………………………………. tel./fax:………………………………………...)</w:t>
      </w: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9. A megállapodás megszűnése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9.1. A jelen megállapodást bármelyik fél a másik fél súlyos szerződésszegése esetén a másik félhez intézett egyoldalú írásbeli nyilatkozattal azonnali hatállyal megszüntetheti. Az azonnali hatályú felmondásra okot adó körülmény észlelése esetén az arra hivatkozó fél köteles írásban, rövid határidő biztosítása mellett a másik felet a szerződésszegés megszüntetésére és az együttműködés teljesítésére írásban felszólítani. Ezen határidő eredménytelen eltelte esetén gyakorolható a jelen pontban rögzített felmondási jog. 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9.2. A Felek a 9.1. pont alkalmazásában súlyos szerződésszegésnek tekintik különösen, de nem kizárólag az együttműködési kötelezettség teljesítésének a szakmai gyakorlat megszervezését, lebonyolítását ellehetetlenítő vagy súlyosan akadályozó elmulasztását, valamint a Felek jelen megállapodásban foglalt kötelezettségeinek ismételt megszegését.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9A4CBA">
        <w:rPr>
          <w:rFonts w:eastAsia="Calibri"/>
          <w:b/>
          <w:bCs/>
          <w:sz w:val="22"/>
          <w:szCs w:val="22"/>
        </w:rPr>
        <w:t>10. Vegyes és záró rendelkezések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10.1. A jelen megállapodás módosítására csak írásban, közös megegyezéssel van mód.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10.2. Ahol a jelen megállapodás írásbeli közlésről rendelkezik, azon – a jelen megállapodás megszüntetésére vagy módosítására vonatkozó nyilatkozat kivételével – a Felek a képviselőjük vagy a jelen megállapodásban kijelölt kapcsolattartójuk útján történő elektronikus közlést is értik.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10.3. Amennyiben bármelyik félnél jogutódlás következik be, úgy a jelen megállapodást a jogutód változatlan feltételekkel köteles teljesíteni. Amennyiben a szakmai gyakorlat teljesítése ideje alatt a Fogadó Intézmény jogutód nélkül szűnik meg, úgy köteles gondoskodni a hallgatók számára megfelelő szakmai gyakorlati helyről, az Egyetem előzetes írásbeli értesítése és jóváhagyása mellett.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10.4. </w:t>
      </w:r>
      <w:r w:rsidRPr="009A4CBA">
        <w:rPr>
          <w:sz w:val="22"/>
          <w:szCs w:val="22"/>
        </w:rPr>
        <w:t xml:space="preserve">A Felek megállapodnak, hogy a jelen megállapodásból eredő esetleges vitás kérdéseket elsősorban egymás közötti egyeztetés útján rendezik. 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10.5. </w:t>
      </w:r>
      <w:r w:rsidRPr="009A4CBA">
        <w:rPr>
          <w:sz w:val="22"/>
          <w:szCs w:val="22"/>
        </w:rPr>
        <w:t>A jelen megállapodásban nem szabályozott kérdésekben a magyar jog rendelkezései az irányadóak.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>10.6. A Felek rögzítik, hogy tiszteletben tartják egymás személyhez fűződő jogait, különös tekintettel a természetes és jogi személyeket is megillető jó hírnév védelmére.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A4CBA">
        <w:rPr>
          <w:rFonts w:eastAsia="Calibri"/>
          <w:sz w:val="22"/>
          <w:szCs w:val="22"/>
        </w:rPr>
        <w:t xml:space="preserve">10.7. </w:t>
      </w:r>
      <w:r w:rsidRPr="009A4CBA">
        <w:rPr>
          <w:sz w:val="22"/>
          <w:szCs w:val="22"/>
        </w:rPr>
        <w:t>A Fogadó Intézmény a jelen megállapodás aláírásával egyúttal kijelenti, hogy a feladatai ellátásához szükséges valamennyi feltétellel rendelkezik. A Felek kijelentik, hogy a jelen pontban foglalt rendelkezések nélkül a jelen együttműködési megállapodást nem kötötték volna meg.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CBA" w:rsidRPr="009A4CBA" w:rsidRDefault="00E2221E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 felek a jelen 5</w:t>
      </w:r>
      <w:bookmarkStart w:id="0" w:name="_GoBack"/>
      <w:bookmarkEnd w:id="0"/>
      <w:r w:rsidR="009A4CBA" w:rsidRPr="009A4CBA">
        <w:rPr>
          <w:rFonts w:eastAsia="Calibri"/>
          <w:sz w:val="22"/>
          <w:szCs w:val="22"/>
        </w:rPr>
        <w:t xml:space="preserve"> oldalból és 1 mellékletből álló megállapodást közös értelmezés után, mint akaratukkal mindenben megegyezőt, jóváhagyólag írják alá. A jelen megállapodás 4 db egymással mindenben megegyező eredeti példányban készült, melyből 3 db példány az Egyetemet, 1 db példány a Fogadó Intézményt illeti meg.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6D71C7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D71C7">
        <w:rPr>
          <w:rFonts w:eastAsia="Calibri"/>
          <w:sz w:val="22"/>
          <w:szCs w:val="22"/>
        </w:rPr>
        <w:t>Baja, 20</w:t>
      </w:r>
      <w:r w:rsidR="006D71C7">
        <w:rPr>
          <w:rFonts w:eastAsia="Calibri"/>
          <w:sz w:val="22"/>
          <w:szCs w:val="22"/>
        </w:rPr>
        <w:t>………………</w:t>
      </w: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A4CBA" w:rsidRPr="009A4CBA" w:rsidTr="006A176D">
        <w:trPr>
          <w:jc w:val="center"/>
        </w:trPr>
        <w:tc>
          <w:tcPr>
            <w:tcW w:w="4606" w:type="dxa"/>
          </w:tcPr>
          <w:p w:rsidR="009A4CBA" w:rsidRPr="006D71C7" w:rsidRDefault="009A4CBA" w:rsidP="009A4C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71C7">
              <w:rPr>
                <w:rFonts w:eastAsia="Calibri"/>
                <w:sz w:val="22"/>
                <w:szCs w:val="22"/>
              </w:rPr>
              <w:t>……………………….………..…….</w:t>
            </w:r>
          </w:p>
          <w:p w:rsidR="009A4CBA" w:rsidRPr="006D71C7" w:rsidRDefault="009A4CBA" w:rsidP="009A4C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71C7">
              <w:rPr>
                <w:rFonts w:eastAsia="Calibri"/>
                <w:sz w:val="22"/>
                <w:szCs w:val="22"/>
              </w:rPr>
              <w:t>Nemzeti Közszolgálati Egyetem</w:t>
            </w:r>
          </w:p>
          <w:p w:rsidR="009A4CBA" w:rsidRPr="006D71C7" w:rsidRDefault="009A4CBA" w:rsidP="009A4C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71C7">
              <w:rPr>
                <w:rFonts w:eastAsia="Calibri"/>
                <w:sz w:val="22"/>
                <w:szCs w:val="22"/>
              </w:rPr>
              <w:t>Víztudományi Kar</w:t>
            </w:r>
          </w:p>
          <w:p w:rsidR="009A4CBA" w:rsidRPr="006D71C7" w:rsidRDefault="009A4CBA" w:rsidP="009A4C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71C7">
              <w:rPr>
                <w:rFonts w:eastAsia="Calibri"/>
                <w:sz w:val="22"/>
                <w:szCs w:val="22"/>
              </w:rPr>
              <w:t>dékán</w:t>
            </w:r>
          </w:p>
        </w:tc>
        <w:tc>
          <w:tcPr>
            <w:tcW w:w="4606" w:type="dxa"/>
          </w:tcPr>
          <w:p w:rsidR="009A4CBA" w:rsidRPr="006D71C7" w:rsidRDefault="009A4CBA" w:rsidP="009A4C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71C7">
              <w:rPr>
                <w:rFonts w:eastAsia="Calibri"/>
                <w:sz w:val="22"/>
                <w:szCs w:val="22"/>
              </w:rPr>
              <w:t>………..……………..……..</w:t>
            </w:r>
          </w:p>
          <w:p w:rsidR="009A4CBA" w:rsidRPr="006D71C7" w:rsidRDefault="009A4CBA" w:rsidP="009A4C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71C7">
              <w:rPr>
                <w:rFonts w:eastAsia="Calibri"/>
                <w:sz w:val="22"/>
                <w:szCs w:val="22"/>
              </w:rPr>
              <w:t>Fogadó Intézmény</w:t>
            </w:r>
          </w:p>
        </w:tc>
      </w:tr>
    </w:tbl>
    <w:p w:rsidR="009A4CBA" w:rsidRPr="009A4CBA" w:rsidRDefault="009A4CBA" w:rsidP="009A4CB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4CBA" w:rsidRPr="009A4CBA" w:rsidRDefault="009A4CBA" w:rsidP="009A4CBA">
      <w:pPr>
        <w:rPr>
          <w:sz w:val="22"/>
          <w:szCs w:val="22"/>
        </w:rPr>
      </w:pPr>
    </w:p>
    <w:p w:rsidR="00394074" w:rsidRPr="009A4CBA" w:rsidRDefault="00394074" w:rsidP="009A4CBA"/>
    <w:sectPr w:rsidR="00394074" w:rsidRPr="009A4CBA" w:rsidSect="00DE755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BA" w:rsidRDefault="004105BA" w:rsidP="00DE7557">
      <w:r>
        <w:separator/>
      </w:r>
    </w:p>
  </w:endnote>
  <w:endnote w:type="continuationSeparator" w:id="0">
    <w:p w:rsidR="004105BA" w:rsidRDefault="004105BA" w:rsidP="00D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24" w:rsidRPr="00991A6B" w:rsidRDefault="00A93D24" w:rsidP="00A93D24">
    <w:pPr>
      <w:pStyle w:val="llb"/>
      <w:jc w:val="center"/>
    </w:pPr>
    <w:r>
      <w:drawing>
        <wp:inline distT="0" distB="0" distL="0" distR="0" wp14:anchorId="3A3D4D66" wp14:editId="5CCF0F9B">
          <wp:extent cx="572076" cy="5724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D24" w:rsidRPr="00991A6B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A93D24" w:rsidRPr="00C13810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5120A9">
      <w:rPr>
        <w:rFonts w:ascii="Optima HU Rg" w:hAnsi="Optima HU Rg" w:cs="Optima HU Bd"/>
        <w:bCs/>
        <w:color w:val="B38D00"/>
        <w:sz w:val="20"/>
        <w:szCs w:val="20"/>
      </w:rPr>
      <w:t> 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A93D24" w:rsidRPr="00A93D24" w:rsidRDefault="005120A9" w:rsidP="00A93D24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A93D24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5120A9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5120A9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5120A9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5120A9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E2221E">
      <w:rPr>
        <w:rFonts w:ascii="Optima HU Rg" w:hAnsi="Optima HU Rg" w:cs="Optima HU Bd"/>
        <w:bCs/>
        <w:color w:val="B38D00"/>
        <w:sz w:val="20"/>
        <w:szCs w:val="20"/>
      </w:rPr>
      <w:t>3</w:t>
    </w:r>
    <w:r w:rsidRPr="005120A9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E" w:rsidRPr="00991A6B" w:rsidRDefault="009165F0" w:rsidP="007D065E">
    <w:pPr>
      <w:pStyle w:val="llb"/>
      <w:jc w:val="center"/>
    </w:pPr>
    <w:r>
      <w:drawing>
        <wp:inline distT="0" distB="0" distL="0" distR="0" wp14:anchorId="10DF4DD3" wp14:editId="61B93F23">
          <wp:extent cx="572076" cy="5724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5120A9">
      <w:rPr>
        <w:rFonts w:ascii="Optima HU Rg" w:hAnsi="Optima HU Rg" w:cs="Optima HU Bd"/>
        <w:bCs/>
        <w:color w:val="B38D00"/>
        <w:sz w:val="20"/>
        <w:szCs w:val="20"/>
      </w:rPr>
      <w:t> 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DE7557" w:rsidRPr="007D065E" w:rsidRDefault="005120A9" w:rsidP="007D065E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9165F0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5120A9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5120A9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5120A9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5120A9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E2221E">
      <w:rPr>
        <w:rFonts w:ascii="Optima HU Rg" w:hAnsi="Optima HU Rg" w:cs="Optima HU Bd"/>
        <w:bCs/>
        <w:color w:val="B38D00"/>
        <w:sz w:val="20"/>
        <w:szCs w:val="20"/>
      </w:rPr>
      <w:t>1</w:t>
    </w:r>
    <w:r w:rsidRPr="005120A9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BA" w:rsidRDefault="004105BA" w:rsidP="00DE7557">
      <w:r>
        <w:separator/>
      </w:r>
    </w:p>
  </w:footnote>
  <w:footnote w:type="continuationSeparator" w:id="0">
    <w:p w:rsidR="004105BA" w:rsidRDefault="004105BA" w:rsidP="00DE7557">
      <w:r>
        <w:continuationSeparator/>
      </w:r>
    </w:p>
  </w:footnote>
  <w:footnote w:id="1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amennyiben előre meghatározható a felelős</w:t>
      </w:r>
    </w:p>
  </w:footnote>
  <w:footnote w:id="2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r w:rsidRPr="009A4CBA">
        <w:rPr>
          <w:rFonts w:ascii="Times New Roman" w:hAnsi="Times New Roman"/>
          <w:i/>
          <w:sz w:val="18"/>
        </w:rPr>
        <w:t xml:space="preserve">amennyiben a megállapodást nem keretjelleggel, hanem egy hallgató meghatározott ideig tartó szakmai gyakorlatára kötik </w:t>
      </w:r>
      <w:r>
        <w:rPr>
          <w:rFonts w:ascii="Times New Roman" w:hAnsi="Times New Roman"/>
          <w:i/>
          <w:sz w:val="18"/>
        </w:rPr>
        <w:t>a</w:t>
      </w:r>
      <w:r w:rsidRPr="009A4CBA">
        <w:rPr>
          <w:rFonts w:ascii="Times New Roman" w:hAnsi="Times New Roman"/>
          <w:i/>
          <w:sz w:val="18"/>
        </w:rPr>
        <w:t xml:space="preserve"> felek</w:t>
      </w:r>
    </w:p>
  </w:footnote>
  <w:footnote w:id="3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i/>
          <w:sz w:val="18"/>
          <w:szCs w:val="18"/>
        </w:rPr>
        <w:footnoteRef/>
      </w:r>
      <w:r w:rsidRPr="009A4CBA">
        <w:rPr>
          <w:rFonts w:ascii="Times New Roman" w:hAnsi="Times New Roman"/>
          <w:i/>
          <w:sz w:val="18"/>
          <w:szCs w:val="18"/>
        </w:rPr>
        <w:t xml:space="preserve"> amennyiben a Fogadó Intézmény az Ftv. alapján tanulmányaikat megkezdő hallgatókat is fogad</w:t>
      </w:r>
    </w:p>
  </w:footnote>
  <w:footnote w:id="4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  <w:i/>
          <w:sz w:val="18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r w:rsidRPr="009A4CBA">
        <w:rPr>
          <w:rFonts w:ascii="Times New Roman" w:hAnsi="Times New Roman"/>
          <w:i/>
          <w:sz w:val="18"/>
        </w:rPr>
        <w:t>amennyiben egy hallgató meghatározott ideig tartó szakmai gyakorlatára kötik a felek</w:t>
      </w:r>
    </w:p>
  </w:footnote>
  <w:footnote w:id="5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  <w:i/>
          <w:sz w:val="18"/>
        </w:rPr>
      </w:pPr>
      <w:r w:rsidRPr="009A4CBA">
        <w:rPr>
          <w:rStyle w:val="Lbjegyzet-hivatkozs"/>
          <w:rFonts w:ascii="Times New Roman" w:hAnsi="Times New Roman"/>
          <w:sz w:val="18"/>
        </w:rPr>
        <w:footnoteRef/>
      </w:r>
      <w:r w:rsidRPr="009A4CBA">
        <w:rPr>
          <w:rFonts w:ascii="Times New Roman" w:hAnsi="Times New Roman"/>
          <w:sz w:val="18"/>
        </w:rPr>
        <w:t xml:space="preserve"> </w:t>
      </w:r>
      <w:r w:rsidRPr="009A4CBA">
        <w:rPr>
          <w:rFonts w:ascii="Times New Roman" w:hAnsi="Times New Roman"/>
          <w:i/>
          <w:sz w:val="18"/>
        </w:rPr>
        <w:t>amennyiben keretjel</w:t>
      </w:r>
      <w:r w:rsidR="006D71C7">
        <w:rPr>
          <w:rFonts w:ascii="Times New Roman" w:hAnsi="Times New Roman"/>
          <w:i/>
          <w:sz w:val="18"/>
        </w:rPr>
        <w:t>l</w:t>
      </w:r>
      <w:r w:rsidRPr="009A4CBA">
        <w:rPr>
          <w:rFonts w:ascii="Times New Roman" w:hAnsi="Times New Roman"/>
          <w:i/>
          <w:sz w:val="18"/>
        </w:rPr>
        <w:t>eggel, határozatlan ideig kötik a felek</w:t>
      </w:r>
    </w:p>
  </w:footnote>
  <w:footnote w:id="6">
    <w:p w:rsidR="009A4CBA" w:rsidRPr="006251CB" w:rsidRDefault="009A4CBA" w:rsidP="009A4CBA">
      <w:pPr>
        <w:pStyle w:val="Lbjegyzetszveg"/>
        <w:spacing w:after="0" w:line="240" w:lineRule="auto"/>
        <w:rPr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az utolsó mondat szükség szerint alkalmazható rendelkezés</w:t>
      </w:r>
    </w:p>
  </w:footnote>
  <w:footnote w:id="7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 megfelelő kiválasztandó: Amennyiben a Fogadó Intézmény nem költségvetési szerv, akkor kell a hallgatóval hallgatói munkaszerződést kötni.</w:t>
      </w:r>
    </w:p>
  </w:footnote>
  <w:footnote w:id="8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szükség szerint alkalmazandó rendelkezés, ha előre nem határozható meg a felelős(ök) személye</w:t>
      </w:r>
    </w:p>
  </w:footnote>
  <w:footnote w:id="9">
    <w:p w:rsidR="009A4CBA" w:rsidRPr="009A4CBA" w:rsidRDefault="009A4CBA" w:rsidP="009A4CBA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szükség szerint alkalmazható rendelkezés</w:t>
      </w:r>
    </w:p>
  </w:footnote>
  <w:footnote w:id="10">
    <w:p w:rsidR="009A4CBA" w:rsidRPr="00B355E0" w:rsidRDefault="009A4CBA" w:rsidP="009A4CBA">
      <w:pPr>
        <w:pStyle w:val="Lbjegyzetszveg"/>
        <w:spacing w:after="0" w:line="240" w:lineRule="auto"/>
        <w:rPr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az utolsó mondat szükség szerint alkalmazható rendelkezés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F70EE7" w:rsidP="00DE7557">
    <w:pPr>
      <w:pStyle w:val="lfej"/>
      <w:ind w:left="-709"/>
    </w:pPr>
    <w:r>
      <w:drawing>
        <wp:inline distT="0" distB="0" distL="0" distR="0" wp14:anchorId="0E968713" wp14:editId="3FC8AE9B">
          <wp:extent cx="2260406" cy="1220400"/>
          <wp:effectExtent l="0" t="0" r="698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423"/>
    <w:multiLevelType w:val="hybridMultilevel"/>
    <w:tmpl w:val="1362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2E95"/>
    <w:multiLevelType w:val="multilevel"/>
    <w:tmpl w:val="7E0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36641"/>
    <w:multiLevelType w:val="hybridMultilevel"/>
    <w:tmpl w:val="6318EE90"/>
    <w:lvl w:ilvl="0" w:tplc="7EF4DF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3713"/>
    <w:multiLevelType w:val="hybridMultilevel"/>
    <w:tmpl w:val="FAECCE8C"/>
    <w:lvl w:ilvl="0" w:tplc="485A2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325E"/>
    <w:multiLevelType w:val="hybridMultilevel"/>
    <w:tmpl w:val="93581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A642CC"/>
    <w:multiLevelType w:val="hybridMultilevel"/>
    <w:tmpl w:val="4B60183C"/>
    <w:lvl w:ilvl="0" w:tplc="4522A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7F2DD0"/>
    <w:multiLevelType w:val="multilevel"/>
    <w:tmpl w:val="A5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66587"/>
    <w:multiLevelType w:val="hybridMultilevel"/>
    <w:tmpl w:val="469EA3D8"/>
    <w:lvl w:ilvl="0" w:tplc="B8FC1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03A0C"/>
    <w:rsid w:val="00011513"/>
    <w:rsid w:val="00054B9B"/>
    <w:rsid w:val="0006332C"/>
    <w:rsid w:val="0007403A"/>
    <w:rsid w:val="00081E10"/>
    <w:rsid w:val="000A63B7"/>
    <w:rsid w:val="000F53D1"/>
    <w:rsid w:val="0011272B"/>
    <w:rsid w:val="00131352"/>
    <w:rsid w:val="00147B1D"/>
    <w:rsid w:val="001507C8"/>
    <w:rsid w:val="00171CB8"/>
    <w:rsid w:val="00182217"/>
    <w:rsid w:val="0019133E"/>
    <w:rsid w:val="001B03A7"/>
    <w:rsid w:val="001B1204"/>
    <w:rsid w:val="001F3E44"/>
    <w:rsid w:val="00217B6F"/>
    <w:rsid w:val="00243F99"/>
    <w:rsid w:val="00273D9E"/>
    <w:rsid w:val="002A5B84"/>
    <w:rsid w:val="002D6600"/>
    <w:rsid w:val="00323316"/>
    <w:rsid w:val="00331FD9"/>
    <w:rsid w:val="00383D78"/>
    <w:rsid w:val="00394074"/>
    <w:rsid w:val="003A7D32"/>
    <w:rsid w:val="003B049B"/>
    <w:rsid w:val="003B19FB"/>
    <w:rsid w:val="004105BA"/>
    <w:rsid w:val="00413B6D"/>
    <w:rsid w:val="00432CD5"/>
    <w:rsid w:val="00437F66"/>
    <w:rsid w:val="004A7B98"/>
    <w:rsid w:val="004C1B9C"/>
    <w:rsid w:val="004C504F"/>
    <w:rsid w:val="004F05D3"/>
    <w:rsid w:val="005120A9"/>
    <w:rsid w:val="00531EB8"/>
    <w:rsid w:val="005C25D9"/>
    <w:rsid w:val="005F033B"/>
    <w:rsid w:val="005F0573"/>
    <w:rsid w:val="006163D7"/>
    <w:rsid w:val="006D71C7"/>
    <w:rsid w:val="00712C1C"/>
    <w:rsid w:val="007242AB"/>
    <w:rsid w:val="007A4D06"/>
    <w:rsid w:val="007C15EA"/>
    <w:rsid w:val="007D065E"/>
    <w:rsid w:val="008C3954"/>
    <w:rsid w:val="008E7EF2"/>
    <w:rsid w:val="009165F0"/>
    <w:rsid w:val="009434B3"/>
    <w:rsid w:val="009A21D7"/>
    <w:rsid w:val="009A4CBA"/>
    <w:rsid w:val="00A23B82"/>
    <w:rsid w:val="00A74120"/>
    <w:rsid w:val="00A93D24"/>
    <w:rsid w:val="00AA4204"/>
    <w:rsid w:val="00AB5C85"/>
    <w:rsid w:val="00AD0744"/>
    <w:rsid w:val="00AE43D7"/>
    <w:rsid w:val="00B42BE7"/>
    <w:rsid w:val="00BA0E17"/>
    <w:rsid w:val="00BE2EB9"/>
    <w:rsid w:val="00C13BFC"/>
    <w:rsid w:val="00C62C9F"/>
    <w:rsid w:val="00CD08A8"/>
    <w:rsid w:val="00D263C4"/>
    <w:rsid w:val="00D64471"/>
    <w:rsid w:val="00DB7183"/>
    <w:rsid w:val="00DC5B51"/>
    <w:rsid w:val="00DD5C36"/>
    <w:rsid w:val="00DE079F"/>
    <w:rsid w:val="00DE266C"/>
    <w:rsid w:val="00DE7557"/>
    <w:rsid w:val="00E2221E"/>
    <w:rsid w:val="00E7226E"/>
    <w:rsid w:val="00ED5BBC"/>
    <w:rsid w:val="00EE6CE6"/>
    <w:rsid w:val="00F013A0"/>
    <w:rsid w:val="00F17DC4"/>
    <w:rsid w:val="00F33BA3"/>
    <w:rsid w:val="00F70EE7"/>
    <w:rsid w:val="00F768BD"/>
    <w:rsid w:val="00F80232"/>
    <w:rsid w:val="00FA4CE7"/>
    <w:rsid w:val="00FA4FFC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4675D-10F1-4E2A-80BF-B1F96C7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E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4935"/>
    <w:pPr>
      <w:ind w:left="720"/>
      <w:contextualSpacing/>
    </w:pPr>
  </w:style>
  <w:style w:type="table" w:styleId="Rcsostblzat">
    <w:name w:val="Table Grid"/>
    <w:basedOn w:val="Normltblzat"/>
    <w:uiPriority w:val="59"/>
    <w:rsid w:val="008E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7A4D06"/>
    <w:rPr>
      <w:b/>
      <w:bCs/>
    </w:rPr>
  </w:style>
  <w:style w:type="character" w:customStyle="1" w:styleId="apple-converted-space">
    <w:name w:val="apple-converted-space"/>
    <w:basedOn w:val="Bekezdsalapbettpusa"/>
    <w:rsid w:val="007A4D06"/>
  </w:style>
  <w:style w:type="character" w:styleId="Kiemels">
    <w:name w:val="Emphasis"/>
    <w:basedOn w:val="Bekezdsalapbettpusa"/>
    <w:uiPriority w:val="20"/>
    <w:qFormat/>
    <w:rsid w:val="00437F6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25D9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25D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5C25D9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9A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12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KE\NYOMTATV&#193;NYOK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14</TotalTime>
  <Pages>5</Pages>
  <Words>1322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user</cp:lastModifiedBy>
  <cp:revision>8</cp:revision>
  <cp:lastPrinted>2017-03-02T11:55:00Z</cp:lastPrinted>
  <dcterms:created xsi:type="dcterms:W3CDTF">2017-04-27T10:36:00Z</dcterms:created>
  <dcterms:modified xsi:type="dcterms:W3CDTF">2017-04-27T15:43:00Z</dcterms:modified>
</cp:coreProperties>
</file>