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9B" w:rsidRPr="00327B26" w:rsidRDefault="00054B9B" w:rsidP="00054B9B">
      <w:pPr>
        <w:spacing w:before="100" w:beforeAutospacing="1" w:after="100" w:afterAutospacing="1" w:line="240" w:lineRule="auto"/>
        <w:jc w:val="center"/>
        <w:outlineLvl w:val="3"/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  <w:lang w:eastAsia="hu-HU"/>
        </w:rPr>
      </w:pPr>
      <w:r w:rsidRPr="00327B26">
        <w:rPr>
          <w:rFonts w:ascii="Times New Roman félkövér" w:eastAsia="Times New Roman" w:hAnsi="Times New Roman félkövér" w:cs="Times New Roman"/>
          <w:b/>
          <w:bCs/>
          <w:caps/>
          <w:sz w:val="24"/>
          <w:szCs w:val="24"/>
          <w:lang w:eastAsia="hu-HU"/>
        </w:rPr>
        <w:t>Tájékoztató a szakmai gyakorlat rendjéről</w:t>
      </w:r>
    </w:p>
    <w:p w:rsidR="00054B9B" w:rsidRPr="007D1547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54B9B" w:rsidRDefault="00054B9B" w:rsidP="000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 az adott szakhoz tartozó képzési és kimeneti követelmény által előírt gyakorlati felkészítés. A szakmai gyakorlat célja, hogy a megszerzett elméleti tudást a gyakorlatban is alkalmazni lehessen, a hallgatók betekintést nyerjenek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világába, a mindennapi munkafolyamatokba.</w:t>
      </w:r>
    </w:p>
    <w:p w:rsidR="00054B9B" w:rsidRDefault="00054B9B" w:rsidP="000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B9B" w:rsidRPr="007D1547" w:rsidRDefault="00054B9B" w:rsidP="000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gyakorlatra vonatkozó általános előírásokat a Nemzeti Közszolgálati Egyetem Tanulmányi és Vizsgaszab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ályzatának 16</w:t>
      </w:r>
      <w:r w:rsidR="003370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§-a tartalmazza, az építő- és a környezetmérnöki </w:t>
      </w: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gyakorlat megszervezésének, a jelentkezés és a gyakorlat teljesítésének részletes rendjét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Víztudományi Kar szakspecifikusan, a jelen tájékoztatóban található módon szabályozza.</w:t>
      </w:r>
    </w:p>
    <w:p w:rsidR="00054B9B" w:rsidRPr="007D1547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54B9B" w:rsidRPr="004A61ED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Főbb tudnivalók:</w:t>
      </w:r>
    </w:p>
    <w:p w:rsidR="00054B9B" w:rsidRPr="004A61ED" w:rsidRDefault="00054B9B" w:rsidP="005953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minden hallgató számára kötelező.</w:t>
      </w:r>
    </w:p>
    <w:p w:rsidR="00054B9B" w:rsidRPr="004A61ED" w:rsidRDefault="00054B9B" w:rsidP="005953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teljesítése az abszolutórium (végbizonyítvány) feltétele.</w:t>
      </w:r>
    </w:p>
    <w:p w:rsidR="00054B9B" w:rsidRPr="004A61ED" w:rsidRDefault="00054B9B" w:rsidP="005953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Azon hallgatók, akik a szakmai gyakorlatot nem teljesítik, záróvizsgára nem bocsáthatóak.</w:t>
      </w:r>
    </w:p>
    <w:p w:rsidR="00054B9B" w:rsidRPr="004A61ED" w:rsidRDefault="00054B9B" w:rsidP="005953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a szorgalmi időszakban is teljesíthető, a szakmai gyakorlaton való részvétel azonban nem jogosít a tanórák látogatása alóli felmentésre.</w:t>
      </w:r>
    </w:p>
    <w:p w:rsidR="00054B9B" w:rsidRPr="004A61ED" w:rsidRDefault="00054B9B" w:rsidP="005953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gyakorlatot csak két lezárt tanulmányi félévet követően lehet megkezdeni.</w:t>
      </w:r>
    </w:p>
    <w:p w:rsidR="00054B9B" w:rsidRPr="004A61ED" w:rsidRDefault="00054B9B" w:rsidP="005953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választhat szakmai gyakorlóhelyet önállóan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agy kérheti a Kar segítségé</w:t>
      </w: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t a választáshoz.</w:t>
      </w:r>
    </w:p>
    <w:p w:rsidR="00054B9B" w:rsidRPr="007D1547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B9B" w:rsidRPr="00377AFD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A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szakmai gyakorlat időtartama és a teljesítési ideje szakonként:</w:t>
      </w:r>
    </w:p>
    <w:tbl>
      <w:tblPr>
        <w:tblStyle w:val="Rcsostblzat"/>
        <w:tblW w:w="9066" w:type="dxa"/>
        <w:jc w:val="center"/>
        <w:tblLook w:val="04A0" w:firstRow="1" w:lastRow="0" w:firstColumn="1" w:lastColumn="0" w:noHBand="0" w:noVBand="1"/>
      </w:tblPr>
      <w:tblGrid>
        <w:gridCol w:w="3683"/>
        <w:gridCol w:w="1276"/>
        <w:gridCol w:w="2410"/>
        <w:gridCol w:w="1697"/>
      </w:tblGrid>
      <w:tr w:rsidR="00054B9B" w:rsidRPr="00377AFD" w:rsidTr="00536AA0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Szak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Tagozat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Gyakorlat eltöltésének ideje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Gyakorlat időtartama</w:t>
            </w:r>
          </w:p>
        </w:tc>
      </w:tr>
      <w:tr w:rsidR="00054B9B" w:rsidRPr="00377AFD" w:rsidTr="00536AA0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Építőmérnöki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sz w:val="24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sz w:val="24"/>
              </w:rPr>
              <w:t>6. félévet követően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sz w:val="24"/>
              </w:rPr>
              <w:t>6 hét</w:t>
            </w:r>
          </w:p>
        </w:tc>
      </w:tr>
      <w:tr w:rsidR="00054B9B" w:rsidRPr="00377AFD" w:rsidTr="00536AA0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sz w:val="24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</w:tr>
      <w:tr w:rsidR="00054B9B" w:rsidRPr="00377AFD" w:rsidTr="00536AA0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Környezetmérnöki BSc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sz w:val="24"/>
              </w:rPr>
              <w:t>Nappali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sz w:val="24"/>
              </w:rPr>
              <w:t>4. félévet követően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</w:tr>
      <w:tr w:rsidR="00054B9B" w:rsidRPr="00377AFD" w:rsidTr="00536AA0">
        <w:trPr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377AFD">
              <w:rPr>
                <w:rFonts w:ascii="Times New Roman" w:hAnsi="Times New Roman" w:cs="Times New Roman"/>
                <w:sz w:val="24"/>
              </w:rPr>
              <w:t>Levelező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9B" w:rsidRPr="00377AFD" w:rsidRDefault="00054B9B" w:rsidP="00536AA0">
            <w:pPr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</w:tc>
      </w:tr>
    </w:tbl>
    <w:p w:rsidR="00054B9B" w:rsidRPr="00377AFD" w:rsidRDefault="00054B9B" w:rsidP="00054B9B"/>
    <w:p w:rsidR="00054B9B" w:rsidRPr="004A61ED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gyakorlati felelősök elérhetőségei</w:t>
      </w:r>
      <w:r w:rsidRPr="004A61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054B9B" w:rsidRPr="004A61ED" w:rsidRDefault="00054B9B" w:rsidP="00054B9B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Vízgazdálkodás valamint Területi vízgazdálkodás specializáció: </w:t>
      </w:r>
    </w:p>
    <w:p w:rsidR="00054B9B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Lepsényi Ákos</w:t>
      </w:r>
      <w:r w:rsidR="00EC7B74">
        <w:rPr>
          <w:rFonts w:ascii="Times New Roman" w:eastAsia="Times New Roman" w:hAnsi="Times New Roman" w:cs="Times New Roman"/>
          <w:sz w:val="24"/>
          <w:szCs w:val="24"/>
          <w:lang w:eastAsia="hu-HU"/>
        </w:rPr>
        <w:t>, Cím: 6500 Baja, Bajcsy-Zsilinszky u</w:t>
      </w: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tca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12-</w:t>
      </w: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14. 124-es iroda.</w:t>
      </w:r>
    </w:p>
    <w:p w:rsidR="00054B9B" w:rsidRPr="004A61ED" w:rsidRDefault="00054B9B" w:rsidP="00054B9B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Víztisztítás-szennyvíztisztítás valamint Vízellátás-csatornázás specializáció: </w:t>
      </w:r>
    </w:p>
    <w:p w:rsidR="00054B9B" w:rsidRPr="004A61ED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Salamon Endre</w:t>
      </w: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C7B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6500 Baja, Bajcsy-Zsilinszky u</w:t>
      </w: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tca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2-1</w:t>
      </w:r>
      <w:r w:rsidRPr="004A61ED">
        <w:rPr>
          <w:rFonts w:ascii="Times New Roman" w:eastAsia="Times New Roman" w:hAnsi="Times New Roman" w:cs="Times New Roman"/>
          <w:sz w:val="24"/>
          <w:szCs w:val="24"/>
          <w:lang w:eastAsia="hu-HU"/>
        </w:rPr>
        <w:t>4. 109-es iroda.</w:t>
      </w:r>
    </w:p>
    <w:p w:rsidR="00054B9B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B9B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B9B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B9B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B9B" w:rsidRPr="007D1547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B9B" w:rsidRPr="004A61ED" w:rsidRDefault="00054B9B" w:rsidP="000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1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szakmai gyakorlat teljesítésének folyamata:</w:t>
      </w:r>
    </w:p>
    <w:p w:rsidR="00054B9B" w:rsidRPr="007D1547" w:rsidRDefault="00054B9B" w:rsidP="00054B9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gyakorlatot biztosító fogadó szerv</w:t>
      </w:r>
      <w:r w:rsidR="00595370">
        <w:rPr>
          <w:rFonts w:ascii="Times New Roman" w:eastAsia="Times New Roman" w:hAnsi="Times New Roman" w:cs="Times New Roman"/>
          <w:sz w:val="24"/>
          <w:szCs w:val="24"/>
          <w:lang w:eastAsia="hu-HU"/>
        </w:rPr>
        <w:t>ezette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ki kell töltetni a </w:t>
      </w:r>
      <w:r w:rsidRPr="007D15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Befogadó nyilatkozatot </w:t>
      </w:r>
      <w:r w:rsidRPr="00E97B6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(1. sz. melléklet)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D15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 eredeti példányban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eljuttat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 a specializáció szerinti szakmai gyakorlati felelős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legkésőbb a szakmai gyakorlat tervezett kezdését megelőző 4 hétig. Az engedélyezést követően ebből 1 eredeti példányt a hallgató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visszakap, melyet a szakmai gyakorlati felelősnél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átvenni ügyfélfogadási időben. Szakmai gyakorlatot csak az engedélyezett befogadó nyilatkozattal lehet megkezdeni.</w:t>
      </w:r>
    </w:p>
    <w:p w:rsidR="00054B9B" w:rsidRPr="007D1547" w:rsidRDefault="00054B9B" w:rsidP="00054B9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B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Szakmai gyakorlat csak olyan szervezetnél teljesíthető, amellyel a Nemzeti Közszolgálati Egyetemnek érvényes együttműködési megállapodása van.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Ennek hiányában a szervezet által kitöltött és aláírt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="00A02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gyüttműködési megállapodás szakmai gyakorlat megvalósítására</w:t>
      </w:r>
      <w:r w:rsidRPr="007D15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97B6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(2. sz. melléklet)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025E3" w:rsidRPr="00A025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című nyomtatványt</w:t>
      </w:r>
      <w:r w:rsidR="00A02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B23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 eredeti példányban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eljuttatni a szakmai gyakorlati felelős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befogadó nyilatkozattal megegyező határidőig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. A megállapodás ellenőrz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és egyeztetés után aláírásra, majd 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visszaküldésre kerül a fogadó szerv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 részére.</w:t>
      </w:r>
    </w:p>
    <w:p w:rsidR="00054B9B" w:rsidRPr="007B23C3" w:rsidRDefault="00054B9B" w:rsidP="00054B9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szakmai gyakorlatának teljesítéséhez a felsőoktatási szakképzésről és a felsőoktatási képzéshez kapcsolódó szakmai gyakorlat egyes kérdéseiről szóló 230/2012. (VIII. 28.) Korm. rendelet 17. § (1) bekezdése alapján a hallgató és a fogadó szervezet közötti hallgatói munkaszerződés me</w:t>
      </w:r>
      <w:r w:rsidR="00EC7B74">
        <w:rPr>
          <w:rFonts w:ascii="Times New Roman" w:eastAsia="Times New Roman" w:hAnsi="Times New Roman" w:cs="Times New Roman"/>
          <w:sz w:val="24"/>
          <w:szCs w:val="24"/>
          <w:lang w:eastAsia="hu-HU"/>
        </w:rPr>
        <w:t>gkötése szükséges. Amennyiben a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fogadó szervezet nem bír önálló sablonnal, abban az esetben a </w:t>
      </w:r>
      <w:r w:rsidRPr="007B23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3.sz. mellékletben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 </w:t>
      </w:r>
      <w:r w:rsidR="00EC7B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A025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egállapodás szakmai gyakorlat teljesítéséről</w:t>
      </w:r>
      <w:r w:rsidRPr="007B23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025E3" w:rsidRPr="00A025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című nyomtatványt </w:t>
      </w:r>
      <w:r w:rsidRPr="00A025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kell</w:t>
      </w:r>
      <w:r w:rsidR="00EC7B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kitölteni</w:t>
      </w:r>
      <w:bookmarkStart w:id="0" w:name="_GoBack"/>
      <w:bookmarkEnd w:id="0"/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23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 eredeti példányban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melyből 1 példány a hallgatót, egy pedig a fogadó szervezetet illeti meg.</w:t>
      </w:r>
    </w:p>
    <w:p w:rsidR="00054B9B" w:rsidRPr="007B23C3" w:rsidRDefault="00054B9B" w:rsidP="00054B9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hallgatónak a Neptun rendszerben fel kell vennie a 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 című </w:t>
      </w:r>
      <w:r w:rsidRPr="007B23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tantárgyat 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abban a félévben, amikor igazolni tudja annak teljesítését. </w:t>
      </w:r>
    </w:p>
    <w:p w:rsidR="00054B9B" w:rsidRPr="007B23C3" w:rsidRDefault="00054B9B" w:rsidP="00054B9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 elvég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zését követően a fogadó szervezet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kitölti a</w:t>
      </w:r>
      <w:r w:rsidR="00A025E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25E3" w:rsidRPr="00A025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Igazolás és értékelés szakmai gyakorlat teljesítéséről</w:t>
      </w:r>
      <w:r w:rsidR="00A025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23C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című 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formanyomtatványt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23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(4. sz. melléklet)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melyből </w:t>
      </w:r>
      <w:r w:rsidRPr="007B23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 eredeti példányt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lead a szakmai gyakorlati felelősnek legkésőbb a Szakmai gyakorlat tárgy felvételének félévére vonatkozó szorgalmi időszak utolsó hetének első napjáig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54B9B" w:rsidRPr="00377AFD" w:rsidRDefault="00054B9B" w:rsidP="00054B9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szakmai gyakorlatot munkatapasztalattal szeretné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kiváltani, akkor a </w:t>
      </w:r>
      <w:r w:rsidR="00A025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 a szakmai gyakorlat munkatapasztalat alapján történő kiváltására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formanyomtatványt </w:t>
      </w:r>
      <w:r w:rsidRPr="007B23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(5. sz. melléklet)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Pr="007D15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 eredeti példányban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kitöltve leadni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részére a Szakmai gyakorlat tárgy felvételének félévére vonatkozó szorgalmi időszak első hetének utolsó napjáig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54B9B" w:rsidRPr="00377AFD" w:rsidRDefault="00054B9B" w:rsidP="00054B9B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köteles a szakmai gyakorlatról munkanaplót vezetni és beszámolót készíteni, melyeket </w:t>
      </w:r>
      <w:r w:rsidRPr="00377A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 példányban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igazolással együtt kell leadni a szakmai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7D1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részére a Szakmai gyakorlat tárgy felvételének félévére vonatkozó szorgalmi időszak utolsó hetének első napjáig</w:t>
      </w:r>
      <w:r w:rsidRPr="007B23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77AFD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 és a </w:t>
      </w:r>
      <w:r w:rsidRPr="00377A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naplóval kapcsolatos tartalmi és formai elvárásokat</w:t>
      </w:r>
      <w:r w:rsidRPr="00377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7A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6. sz.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  </w:t>
      </w:r>
    </w:p>
    <w:p w:rsidR="00DC5B51" w:rsidRPr="00A93D24" w:rsidRDefault="00054B9B" w:rsidP="00A23B82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7A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szakmai gyakorlat teljesítésére vonatkozó aláírást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(a hallgató által beadott dokumentumok, munkanapló és beszámoló ellenőrzése után) </w:t>
      </w:r>
      <w:r w:rsidRPr="00377A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gyakorlati felelős a neptun rendszerben a szorgalmi időszak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utolsó napjáig</w:t>
      </w:r>
      <w:r w:rsidRPr="00377A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rögzíti.</w:t>
      </w:r>
    </w:p>
    <w:sectPr w:rsidR="00DC5B51" w:rsidRPr="00A93D24" w:rsidSect="00DE755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FA" w:rsidRDefault="00902EFA" w:rsidP="00DE7557">
      <w:pPr>
        <w:spacing w:after="0" w:line="240" w:lineRule="auto"/>
      </w:pPr>
      <w:r>
        <w:separator/>
      </w:r>
    </w:p>
  </w:endnote>
  <w:endnote w:type="continuationSeparator" w:id="0">
    <w:p w:rsidR="00902EFA" w:rsidRDefault="00902EFA" w:rsidP="00D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24" w:rsidRPr="00991A6B" w:rsidRDefault="00A93D24" w:rsidP="00A93D24">
    <w:pPr>
      <w:pStyle w:val="llb"/>
      <w:jc w:val="center"/>
    </w:pPr>
    <w:r>
      <w:rPr>
        <w:noProof/>
        <w:lang w:eastAsia="hu-HU"/>
      </w:rPr>
      <w:drawing>
        <wp:inline distT="0" distB="0" distL="0" distR="0" wp14:anchorId="53212A6C" wp14:editId="3A655F61">
          <wp:extent cx="572076" cy="572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D24" w:rsidRPr="00991A6B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A93D24" w:rsidRPr="00C13810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B5734D">
      <w:rPr>
        <w:rFonts w:ascii="Optima HU Rg" w:hAnsi="Optima HU Rg" w:cs="Optima HU Bd"/>
        <w:bCs/>
        <w:color w:val="B38D00"/>
        <w:sz w:val="20"/>
        <w:szCs w:val="20"/>
      </w:rPr>
      <w:t> 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A93D24" w:rsidRPr="00A93D24" w:rsidRDefault="00B5734D" w:rsidP="00A93D24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A93D24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B5734D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B5734D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B5734D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B5734D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EC7B74">
      <w:rPr>
        <w:rFonts w:ascii="Optima HU Rg" w:hAnsi="Optima HU Rg" w:cs="Optima HU Bd"/>
        <w:bCs/>
        <w:noProof/>
        <w:color w:val="B38D00"/>
        <w:sz w:val="20"/>
        <w:szCs w:val="20"/>
      </w:rPr>
      <w:t>2</w:t>
    </w:r>
    <w:r w:rsidRPr="00B5734D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E" w:rsidRPr="00991A6B" w:rsidRDefault="009165F0" w:rsidP="007D065E">
    <w:pPr>
      <w:pStyle w:val="llb"/>
      <w:jc w:val="center"/>
    </w:pPr>
    <w:r>
      <w:rPr>
        <w:noProof/>
        <w:lang w:eastAsia="hu-HU"/>
      </w:rPr>
      <w:drawing>
        <wp:inline distT="0" distB="0" distL="0" distR="0" wp14:anchorId="29C5969C" wp14:editId="1C2F9DB0">
          <wp:extent cx="572076" cy="5724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B5734D">
      <w:rPr>
        <w:rFonts w:ascii="Optima HU Rg" w:hAnsi="Optima HU Rg" w:cs="Optima HU Bd"/>
        <w:bCs/>
        <w:color w:val="B38D00"/>
        <w:sz w:val="20"/>
        <w:szCs w:val="20"/>
      </w:rPr>
      <w:t> 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DE7557" w:rsidRPr="007D065E" w:rsidRDefault="00B5734D" w:rsidP="007D065E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9165F0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B5734D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B5734D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B5734D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B5734D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EC7B74">
      <w:rPr>
        <w:rFonts w:ascii="Optima HU Rg" w:hAnsi="Optima HU Rg" w:cs="Optima HU Bd"/>
        <w:bCs/>
        <w:noProof/>
        <w:color w:val="B38D00"/>
        <w:sz w:val="20"/>
        <w:szCs w:val="20"/>
      </w:rPr>
      <w:t>1</w:t>
    </w:r>
    <w:r w:rsidRPr="00B5734D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FA" w:rsidRDefault="00902EFA" w:rsidP="00DE7557">
      <w:pPr>
        <w:spacing w:after="0" w:line="240" w:lineRule="auto"/>
      </w:pPr>
      <w:r>
        <w:separator/>
      </w:r>
    </w:p>
  </w:footnote>
  <w:footnote w:type="continuationSeparator" w:id="0">
    <w:p w:rsidR="00902EFA" w:rsidRDefault="00902EFA" w:rsidP="00D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F70EE7" w:rsidP="00DE7557">
    <w:pPr>
      <w:pStyle w:val="lfej"/>
      <w:ind w:left="-709"/>
    </w:pPr>
    <w:r>
      <w:rPr>
        <w:noProof/>
        <w:lang w:eastAsia="hu-HU"/>
      </w:rPr>
      <w:drawing>
        <wp:inline distT="0" distB="0" distL="0" distR="0" wp14:anchorId="2C0DBD1A" wp14:editId="261C6118">
          <wp:extent cx="2260406" cy="1220400"/>
          <wp:effectExtent l="0" t="0" r="698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423"/>
    <w:multiLevelType w:val="hybridMultilevel"/>
    <w:tmpl w:val="1362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2E95"/>
    <w:multiLevelType w:val="multilevel"/>
    <w:tmpl w:val="7E0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83713"/>
    <w:multiLevelType w:val="hybridMultilevel"/>
    <w:tmpl w:val="FAECCE8C"/>
    <w:lvl w:ilvl="0" w:tplc="485A2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25E"/>
    <w:multiLevelType w:val="hybridMultilevel"/>
    <w:tmpl w:val="93581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42CC"/>
    <w:multiLevelType w:val="hybridMultilevel"/>
    <w:tmpl w:val="4B60183C"/>
    <w:lvl w:ilvl="0" w:tplc="4522A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F2DD0"/>
    <w:multiLevelType w:val="multilevel"/>
    <w:tmpl w:val="A5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66587"/>
    <w:multiLevelType w:val="hybridMultilevel"/>
    <w:tmpl w:val="469EA3D8"/>
    <w:lvl w:ilvl="0" w:tplc="B8FC1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03A0C"/>
    <w:rsid w:val="00011513"/>
    <w:rsid w:val="00054B9B"/>
    <w:rsid w:val="0006332C"/>
    <w:rsid w:val="0007403A"/>
    <w:rsid w:val="000A63B7"/>
    <w:rsid w:val="000F53D1"/>
    <w:rsid w:val="0011272B"/>
    <w:rsid w:val="00131352"/>
    <w:rsid w:val="00147B1D"/>
    <w:rsid w:val="001507C8"/>
    <w:rsid w:val="00171CB8"/>
    <w:rsid w:val="0019133E"/>
    <w:rsid w:val="001B03A7"/>
    <w:rsid w:val="001B1204"/>
    <w:rsid w:val="00243F99"/>
    <w:rsid w:val="00270A95"/>
    <w:rsid w:val="00273D9E"/>
    <w:rsid w:val="002A5B84"/>
    <w:rsid w:val="002D6600"/>
    <w:rsid w:val="00331FD9"/>
    <w:rsid w:val="003370F1"/>
    <w:rsid w:val="00383D78"/>
    <w:rsid w:val="003B049B"/>
    <w:rsid w:val="00432CD5"/>
    <w:rsid w:val="00437F66"/>
    <w:rsid w:val="004A7B98"/>
    <w:rsid w:val="004C1B9C"/>
    <w:rsid w:val="004C504F"/>
    <w:rsid w:val="004F05D3"/>
    <w:rsid w:val="00531EB8"/>
    <w:rsid w:val="00595370"/>
    <w:rsid w:val="005F033B"/>
    <w:rsid w:val="006163D7"/>
    <w:rsid w:val="007242AB"/>
    <w:rsid w:val="007A4D06"/>
    <w:rsid w:val="007C15EA"/>
    <w:rsid w:val="007D065E"/>
    <w:rsid w:val="008C3954"/>
    <w:rsid w:val="008E7EF2"/>
    <w:rsid w:val="00902EFA"/>
    <w:rsid w:val="009165F0"/>
    <w:rsid w:val="009434B3"/>
    <w:rsid w:val="009A21D7"/>
    <w:rsid w:val="00A025E3"/>
    <w:rsid w:val="00A23B82"/>
    <w:rsid w:val="00A74120"/>
    <w:rsid w:val="00A93D24"/>
    <w:rsid w:val="00AA4204"/>
    <w:rsid w:val="00AB5C85"/>
    <w:rsid w:val="00AD0744"/>
    <w:rsid w:val="00AE43D7"/>
    <w:rsid w:val="00B42BE7"/>
    <w:rsid w:val="00B5734D"/>
    <w:rsid w:val="00BA0E17"/>
    <w:rsid w:val="00BB0EAC"/>
    <w:rsid w:val="00C13BFC"/>
    <w:rsid w:val="00CD08A8"/>
    <w:rsid w:val="00D263C4"/>
    <w:rsid w:val="00D64471"/>
    <w:rsid w:val="00DC5B51"/>
    <w:rsid w:val="00DE079F"/>
    <w:rsid w:val="00DE266C"/>
    <w:rsid w:val="00DE7557"/>
    <w:rsid w:val="00E7226E"/>
    <w:rsid w:val="00EC7B74"/>
    <w:rsid w:val="00ED5BBC"/>
    <w:rsid w:val="00EE6CE6"/>
    <w:rsid w:val="00F013A0"/>
    <w:rsid w:val="00F17DC4"/>
    <w:rsid w:val="00F33BA3"/>
    <w:rsid w:val="00F6546A"/>
    <w:rsid w:val="00F70EE7"/>
    <w:rsid w:val="00F768BD"/>
    <w:rsid w:val="00F80232"/>
    <w:rsid w:val="00FA4CE7"/>
    <w:rsid w:val="00FA4FFC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5B6A6-9AEF-4646-BB3C-50CDC2FC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B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4935"/>
    <w:pPr>
      <w:ind w:left="720"/>
      <w:contextualSpacing/>
    </w:pPr>
  </w:style>
  <w:style w:type="table" w:styleId="Rcsostblzat">
    <w:name w:val="Table Grid"/>
    <w:basedOn w:val="Normltblzat"/>
    <w:uiPriority w:val="59"/>
    <w:rsid w:val="008E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7A4D06"/>
    <w:rPr>
      <w:b/>
      <w:bCs/>
    </w:rPr>
  </w:style>
  <w:style w:type="character" w:customStyle="1" w:styleId="apple-converted-space">
    <w:name w:val="apple-converted-space"/>
    <w:basedOn w:val="Bekezdsalapbettpusa"/>
    <w:rsid w:val="007A4D06"/>
  </w:style>
  <w:style w:type="character" w:styleId="Kiemels">
    <w:name w:val="Emphasis"/>
    <w:basedOn w:val="Bekezdsalapbettpusa"/>
    <w:uiPriority w:val="20"/>
    <w:qFormat/>
    <w:rsid w:val="00437F6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5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KE\NYOMTATV&#193;NYOK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63A9-5ABD-4DFF-ADD7-4815F0DE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19</TotalTime>
  <Pages>2</Pages>
  <Words>644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user</cp:lastModifiedBy>
  <cp:revision>11</cp:revision>
  <cp:lastPrinted>2017-04-27T14:05:00Z</cp:lastPrinted>
  <dcterms:created xsi:type="dcterms:W3CDTF">2017-04-27T10:17:00Z</dcterms:created>
  <dcterms:modified xsi:type="dcterms:W3CDTF">2017-04-27T15:41:00Z</dcterms:modified>
</cp:coreProperties>
</file>